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B2ED" w14:textId="77777777" w:rsidR="002D191B" w:rsidRDefault="002D191B" w:rsidP="002D191B">
      <w:pPr>
        <w:shd w:val="clear" w:color="auto" w:fill="FFFFFF"/>
        <w:rPr>
          <w:rFonts w:ascii="Noto Sans" w:hAnsi="Noto Sans" w:cs="Noto Sans"/>
          <w:b/>
          <w:bCs/>
          <w:color w:val="2D2D2D"/>
          <w:sz w:val="36"/>
          <w:szCs w:val="36"/>
        </w:rPr>
      </w:pPr>
      <w:r>
        <w:rPr>
          <w:rFonts w:ascii="Noto Sans" w:hAnsi="Noto Sans" w:cs="Noto Sans"/>
          <w:b/>
          <w:bCs/>
          <w:color w:val="2D2D2D"/>
          <w:sz w:val="36"/>
          <w:szCs w:val="36"/>
        </w:rPr>
        <w:t>Job description</w:t>
      </w:r>
    </w:p>
    <w:p w14:paraId="7F40E039"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Ecotex Healthcare Linen Service is a major provider of healthcare laundry and linen services to hospitals and medical facilities across Canada and the western United States. We are a private, family owned and operated company. Our focus is the delivery of </w:t>
      </w:r>
      <w:r>
        <w:rPr>
          <w:rFonts w:ascii="Noto Sans" w:hAnsi="Noto Sans" w:cs="Noto Sans"/>
          <w:i/>
          <w:iCs/>
          <w:color w:val="424242"/>
        </w:rPr>
        <w:t>Smarter Linen Solutions</w:t>
      </w:r>
      <w:r>
        <w:rPr>
          <w:rFonts w:ascii="Noto Sans" w:hAnsi="Noto Sans" w:cs="Noto Sans"/>
          <w:color w:val="424242"/>
        </w:rPr>
        <w:t> to our customers.</w:t>
      </w:r>
    </w:p>
    <w:p w14:paraId="76E6D866"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Ecotex helps to create a safe, comfortable environment for patient care. As a </w:t>
      </w:r>
      <w:r>
        <w:rPr>
          <w:rFonts w:ascii="Noto Sans" w:hAnsi="Noto Sans" w:cs="Noto Sans"/>
          <w:i/>
          <w:iCs/>
          <w:color w:val="424242"/>
        </w:rPr>
        <w:t>Clean Green®</w:t>
      </w:r>
      <w:r>
        <w:rPr>
          <w:rFonts w:ascii="Noto Sans" w:hAnsi="Noto Sans" w:cs="Noto Sans"/>
          <w:color w:val="424242"/>
        </w:rPr>
        <w:t> certified laundry operator Ecotex demonstrates the use of best practices for reusing, reclaiming and recycling resources.</w:t>
      </w:r>
    </w:p>
    <w:p w14:paraId="1108BE43"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Make a difference every day. Join our team and together we can create </w:t>
      </w:r>
      <w:r>
        <w:rPr>
          <w:rFonts w:ascii="Noto Sans" w:hAnsi="Noto Sans" w:cs="Noto Sans"/>
          <w:i/>
          <w:iCs/>
          <w:color w:val="424242"/>
        </w:rPr>
        <w:t>Raving Fans!</w:t>
      </w:r>
    </w:p>
    <w:p w14:paraId="1777D7E6"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b/>
          <w:bCs/>
          <w:color w:val="424242"/>
        </w:rPr>
        <w:t>Position: Industrial Electrician</w:t>
      </w:r>
    </w:p>
    <w:p w14:paraId="4CDC95CA" w14:textId="3E9CDB9A" w:rsidR="001C4F63" w:rsidRDefault="002D191B" w:rsidP="002D191B">
      <w:pPr>
        <w:shd w:val="clear" w:color="auto" w:fill="FFFFFF"/>
        <w:spacing w:before="100" w:beforeAutospacing="1" w:after="100" w:afterAutospacing="1"/>
        <w:rPr>
          <w:rFonts w:ascii="Arial" w:hAnsi="Arial" w:cs="Arial"/>
          <w:color w:val="333333"/>
          <w:sz w:val="26"/>
          <w:szCs w:val="26"/>
          <w:shd w:val="clear" w:color="auto" w:fill="F7F6F6"/>
        </w:rPr>
      </w:pPr>
      <w:r>
        <w:rPr>
          <w:rFonts w:ascii="Noto Sans" w:hAnsi="Noto Sans" w:cs="Noto Sans"/>
          <w:b/>
          <w:bCs/>
          <w:color w:val="424242"/>
        </w:rPr>
        <w:t xml:space="preserve">Located: </w:t>
      </w:r>
      <w:r w:rsidR="00F61928">
        <w:rPr>
          <w:rFonts w:ascii="Arial" w:hAnsi="Arial" w:cs="Arial"/>
          <w:color w:val="333333"/>
          <w:sz w:val="26"/>
          <w:szCs w:val="26"/>
          <w:shd w:val="clear" w:color="auto" w:fill="F7F6F6"/>
        </w:rPr>
        <w:t>Hamilton, ON</w:t>
      </w:r>
    </w:p>
    <w:p w14:paraId="4E1473AB" w14:textId="4679E1EA"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b/>
          <w:bCs/>
          <w:color w:val="424242"/>
        </w:rPr>
        <w:t>Shift: Day, Evening and Night shift available</w:t>
      </w:r>
    </w:p>
    <w:p w14:paraId="01A64D1A"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b/>
          <w:bCs/>
          <w:color w:val="424242"/>
        </w:rPr>
        <w:t>QUALIFICATIONS:</w:t>
      </w:r>
    </w:p>
    <w:p w14:paraId="63E89A16" w14:textId="04A076F6" w:rsidR="002D191B" w:rsidRPr="008065BC" w:rsidRDefault="008E0F2B" w:rsidP="002D191B">
      <w:pPr>
        <w:numPr>
          <w:ilvl w:val="0"/>
          <w:numId w:val="1"/>
        </w:numPr>
        <w:shd w:val="clear" w:color="auto" w:fill="FFFFFF"/>
        <w:spacing w:before="100" w:beforeAutospacing="1" w:after="100" w:afterAutospacing="1"/>
        <w:rPr>
          <w:rFonts w:ascii="Noto Sans" w:eastAsia="Times New Roman" w:hAnsi="Noto Sans" w:cs="Noto Sans"/>
          <w:b/>
          <w:bCs/>
          <w:color w:val="595959"/>
          <w:u w:val="single"/>
        </w:rPr>
      </w:pPr>
      <w:r>
        <w:rPr>
          <w:rFonts w:ascii="Noto Sans" w:eastAsia="Times New Roman" w:hAnsi="Noto Sans" w:cs="Noto Sans"/>
          <w:b/>
          <w:bCs/>
          <w:color w:val="000000"/>
          <w:u w:val="single"/>
        </w:rPr>
        <w:t xml:space="preserve">Must have - </w:t>
      </w:r>
      <w:r w:rsidR="002D191B" w:rsidRPr="008065BC">
        <w:rPr>
          <w:rFonts w:ascii="Noto Sans" w:eastAsia="Times New Roman" w:hAnsi="Noto Sans" w:cs="Noto Sans"/>
          <w:b/>
          <w:bCs/>
          <w:color w:val="595959"/>
          <w:u w:val="single"/>
        </w:rPr>
        <w:t>Licensed Industrial Electrician in the Province of Ontario with 1-3 years’ experience in a manufacturing environment (442 industrial electrician’s License).</w:t>
      </w:r>
    </w:p>
    <w:p w14:paraId="6D6C2E4F" w14:textId="207F813B"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 xml:space="preserve">Able to read and </w:t>
      </w:r>
      <w:r w:rsidR="008065BC">
        <w:rPr>
          <w:rFonts w:ascii="Noto Sans" w:eastAsia="Times New Roman" w:hAnsi="Noto Sans" w:cs="Noto Sans"/>
          <w:color w:val="595959"/>
        </w:rPr>
        <w:t>interpret electrical</w:t>
      </w:r>
      <w:r>
        <w:rPr>
          <w:rFonts w:ascii="Noto Sans" w:eastAsia="Times New Roman" w:hAnsi="Noto Sans" w:cs="Noto Sans"/>
          <w:color w:val="595959"/>
        </w:rPr>
        <w:t xml:space="preserve"> schematic.</w:t>
      </w:r>
    </w:p>
    <w:p w14:paraId="6A397CB7"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Experienced with electrical automation, loop controls, sensors, etc.</w:t>
      </w:r>
    </w:p>
    <w:p w14:paraId="3A72679A"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Can run electrical circuits for various pieces of machinery, including electrical panels.</w:t>
      </w:r>
    </w:p>
    <w:p w14:paraId="51FD40BB" w14:textId="0E61B815"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Able to create simple ladder diagrams and single circuit diagrams.</w:t>
      </w:r>
    </w:p>
    <w:p w14:paraId="7BA93234"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Familiar with the Electrical Code, ESA regulations, and H&amp;S regulations.</w:t>
      </w:r>
    </w:p>
    <w:p w14:paraId="24F7E0CA"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Good troubleshooting skills.</w:t>
      </w:r>
    </w:p>
    <w:p w14:paraId="54776E70"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Work independently with little to no supervision.</w:t>
      </w:r>
    </w:p>
    <w:p w14:paraId="04D49C5A"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Good written and verbal communication skills in English.</w:t>
      </w:r>
    </w:p>
    <w:p w14:paraId="6B7EDE1E" w14:textId="77777777" w:rsidR="002D191B" w:rsidRDefault="002D191B" w:rsidP="002D191B">
      <w:pPr>
        <w:numPr>
          <w:ilvl w:val="0"/>
          <w:numId w:val="1"/>
        </w:numPr>
        <w:shd w:val="clear" w:color="auto" w:fill="FFFFFF"/>
        <w:spacing w:before="100" w:beforeAutospacing="1" w:after="100" w:afterAutospacing="1"/>
        <w:rPr>
          <w:rFonts w:ascii="Noto Sans" w:eastAsia="Times New Roman" w:hAnsi="Noto Sans" w:cs="Noto Sans"/>
          <w:b/>
          <w:bCs/>
          <w:color w:val="595959"/>
        </w:rPr>
      </w:pPr>
      <w:r>
        <w:rPr>
          <w:rFonts w:ascii="Noto Sans" w:eastAsia="Times New Roman" w:hAnsi="Noto Sans" w:cs="Noto Sans"/>
          <w:b/>
          <w:bCs/>
          <w:color w:val="595959"/>
        </w:rPr>
        <w:t>Millwright experience is an asset.</w:t>
      </w:r>
    </w:p>
    <w:p w14:paraId="7D1C124A"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b/>
          <w:bCs/>
          <w:color w:val="424242"/>
        </w:rPr>
        <w:t>RESPONSIBILITIES:</w:t>
      </w:r>
    </w:p>
    <w:p w14:paraId="38F6A894"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Diagnose and troubleshoot production equipment.</w:t>
      </w:r>
    </w:p>
    <w:p w14:paraId="69AE0DCE"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Perform preventative maintenance and safety inspections.</w:t>
      </w:r>
    </w:p>
    <w:p w14:paraId="55548215"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Follow policies and procedures and work within industry guidelines.</w:t>
      </w:r>
    </w:p>
    <w:p w14:paraId="345E1CC3"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Abilities to use power tools, hand tools when needed.</w:t>
      </w:r>
    </w:p>
    <w:p w14:paraId="19823863"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Promptly respond to equipment related issues.</w:t>
      </w:r>
    </w:p>
    <w:p w14:paraId="33B9F5BF" w14:textId="77777777" w:rsidR="002D191B" w:rsidRDefault="002D191B" w:rsidP="002D191B">
      <w:pPr>
        <w:numPr>
          <w:ilvl w:val="0"/>
          <w:numId w:val="2"/>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Other duties as assigned by managers.</w:t>
      </w:r>
    </w:p>
    <w:p w14:paraId="00157AAE"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b/>
          <w:bCs/>
          <w:color w:val="424242"/>
        </w:rPr>
        <w:lastRenderedPageBreak/>
        <w:t>BENEFITS:</w:t>
      </w:r>
    </w:p>
    <w:p w14:paraId="531013F7" w14:textId="77777777" w:rsidR="002D191B" w:rsidRDefault="002D191B" w:rsidP="002D191B">
      <w:pPr>
        <w:numPr>
          <w:ilvl w:val="0"/>
          <w:numId w:val="3"/>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Health and dental benefits</w:t>
      </w:r>
    </w:p>
    <w:p w14:paraId="2ADAD1C3" w14:textId="77777777" w:rsidR="002D191B" w:rsidRDefault="002D191B" w:rsidP="002D191B">
      <w:pPr>
        <w:numPr>
          <w:ilvl w:val="0"/>
          <w:numId w:val="3"/>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Pension Plan</w:t>
      </w:r>
    </w:p>
    <w:p w14:paraId="27ADDD97" w14:textId="77777777" w:rsidR="002D191B" w:rsidRDefault="002D191B" w:rsidP="002D191B">
      <w:pPr>
        <w:numPr>
          <w:ilvl w:val="0"/>
          <w:numId w:val="3"/>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Safety Shoe and Tool program</w:t>
      </w:r>
    </w:p>
    <w:p w14:paraId="541AA2BA" w14:textId="77777777" w:rsidR="002D191B" w:rsidRDefault="002D191B" w:rsidP="002D191B">
      <w:pPr>
        <w:numPr>
          <w:ilvl w:val="0"/>
          <w:numId w:val="3"/>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Ongoing Training &amp; Development</w:t>
      </w:r>
    </w:p>
    <w:p w14:paraId="1CE18E3E" w14:textId="77777777" w:rsidR="002D191B" w:rsidRDefault="002D191B" w:rsidP="002D191B">
      <w:pPr>
        <w:numPr>
          <w:ilvl w:val="0"/>
          <w:numId w:val="3"/>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Employee Appreciation ex. Service awards</w:t>
      </w:r>
    </w:p>
    <w:p w14:paraId="141A9DBE"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i/>
          <w:iCs/>
          <w:color w:val="424242"/>
        </w:rPr>
        <w:t>Ecotex Healthcare Linen Service LP (Ecotex HLS) is committed to creating an accessible and inclusive work environment. It is our policy to recruit and select applicants solely on the basis of their qualifications. We are an equal opportunity that encourage applications from all qualified candidates.</w:t>
      </w:r>
    </w:p>
    <w:p w14:paraId="5C2244DC"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i/>
          <w:iCs/>
          <w:color w:val="424242"/>
        </w:rPr>
        <w:t>Those in need of accommodation at any stage in the recruitment process should notify the recruitment team. Any information received that relates to accommodation needs of a candidate will be addressed in a confidential manner.</w:t>
      </w:r>
    </w:p>
    <w:p w14:paraId="29B886A9"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Job Types: Full-time, Permanent</w:t>
      </w:r>
    </w:p>
    <w:p w14:paraId="2712D9F6"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Job Types: Full-time, Permanent</w:t>
      </w:r>
    </w:p>
    <w:p w14:paraId="194080AC" w14:textId="77777777" w:rsidR="002D191B" w:rsidRDefault="002D191B" w:rsidP="002D191B">
      <w:pPr>
        <w:shd w:val="clear" w:color="auto" w:fill="FFFFFF"/>
        <w:spacing w:before="100" w:beforeAutospacing="1" w:after="100" w:afterAutospacing="1"/>
        <w:rPr>
          <w:rFonts w:ascii="Noto Sans" w:hAnsi="Noto Sans" w:cs="Noto Sans"/>
          <w:color w:val="424242"/>
        </w:rPr>
      </w:pPr>
      <w:r>
        <w:rPr>
          <w:rFonts w:ascii="Noto Sans" w:hAnsi="Noto Sans" w:cs="Noto Sans"/>
          <w:color w:val="424242"/>
        </w:rPr>
        <w:t>Schedule:</w:t>
      </w:r>
    </w:p>
    <w:p w14:paraId="5A94F2D7" w14:textId="77777777" w:rsidR="002D191B" w:rsidRDefault="002D191B" w:rsidP="002D191B">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8 hour shift</w:t>
      </w:r>
    </w:p>
    <w:p w14:paraId="1F351054" w14:textId="77777777" w:rsidR="002D191B" w:rsidRDefault="002D191B" w:rsidP="002D191B">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Day shift</w:t>
      </w:r>
    </w:p>
    <w:p w14:paraId="51C02169" w14:textId="77777777" w:rsidR="002D191B" w:rsidRDefault="002D191B" w:rsidP="002D191B">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Night shift</w:t>
      </w:r>
    </w:p>
    <w:p w14:paraId="52CE8A24" w14:textId="77777777" w:rsidR="002D191B" w:rsidRDefault="002D191B" w:rsidP="002D191B">
      <w:pPr>
        <w:numPr>
          <w:ilvl w:val="0"/>
          <w:numId w:val="4"/>
        </w:numPr>
        <w:shd w:val="clear" w:color="auto" w:fill="FFFFFF"/>
        <w:spacing w:before="100" w:beforeAutospacing="1" w:after="100" w:afterAutospacing="1"/>
        <w:rPr>
          <w:rFonts w:ascii="Noto Sans" w:eastAsia="Times New Roman" w:hAnsi="Noto Sans" w:cs="Noto Sans"/>
          <w:color w:val="595959"/>
        </w:rPr>
      </w:pPr>
      <w:r>
        <w:rPr>
          <w:rFonts w:ascii="Noto Sans" w:eastAsia="Times New Roman" w:hAnsi="Noto Sans" w:cs="Noto Sans"/>
          <w:color w:val="595959"/>
        </w:rPr>
        <w:t>Overtime</w:t>
      </w:r>
    </w:p>
    <w:p w14:paraId="2A9A3F6D" w14:textId="77777777" w:rsidR="00066E34" w:rsidRPr="002D191B" w:rsidRDefault="00066E34" w:rsidP="002D191B"/>
    <w:sectPr w:rsidR="00066E34" w:rsidRPr="002D1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50FE"/>
    <w:multiLevelType w:val="multilevel"/>
    <w:tmpl w:val="F072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43D44"/>
    <w:multiLevelType w:val="multilevel"/>
    <w:tmpl w:val="167CE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63122"/>
    <w:multiLevelType w:val="multilevel"/>
    <w:tmpl w:val="376EF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702C6"/>
    <w:multiLevelType w:val="multilevel"/>
    <w:tmpl w:val="385ED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7157133">
    <w:abstractNumId w:val="0"/>
  </w:num>
  <w:num w:numId="2" w16cid:durableId="270092801">
    <w:abstractNumId w:val="2"/>
  </w:num>
  <w:num w:numId="3" w16cid:durableId="1576545718">
    <w:abstractNumId w:val="3"/>
  </w:num>
  <w:num w:numId="4" w16cid:durableId="155060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1B"/>
    <w:rsid w:val="00066E34"/>
    <w:rsid w:val="001C4F63"/>
    <w:rsid w:val="002D191B"/>
    <w:rsid w:val="008065BC"/>
    <w:rsid w:val="008E0F2B"/>
    <w:rsid w:val="00F619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F6BA"/>
  <w15:chartTrackingRefBased/>
  <w15:docId w15:val="{08092BCF-9B57-48D0-85E3-E8974E57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1B"/>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Curteanu</dc:creator>
  <cp:keywords/>
  <dc:description/>
  <cp:lastModifiedBy>Corina Curteanu</cp:lastModifiedBy>
  <cp:revision>5</cp:revision>
  <dcterms:created xsi:type="dcterms:W3CDTF">2022-11-11T17:29:00Z</dcterms:created>
  <dcterms:modified xsi:type="dcterms:W3CDTF">2024-03-11T14:46:00Z</dcterms:modified>
</cp:coreProperties>
</file>